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AF0" w:rsidRDefault="00B95AF0" w:rsidP="00B95AF0">
      <w:pPr>
        <w:tabs>
          <w:tab w:val="left" w:pos="3828"/>
        </w:tabs>
        <w:spacing w:line="240" w:lineRule="exact"/>
        <w:ind w:right="17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П</w:t>
      </w:r>
      <w:r w:rsidRPr="000B3A6C">
        <w:rPr>
          <w:sz w:val="24"/>
          <w:szCs w:val="24"/>
        </w:rPr>
        <w:t>риложение 2</w:t>
      </w:r>
      <w:r w:rsidR="004013E6">
        <w:rPr>
          <w:sz w:val="24"/>
          <w:szCs w:val="24"/>
        </w:rPr>
        <w:t>3</w:t>
      </w:r>
      <w:r w:rsidRPr="000B3A6C">
        <w:rPr>
          <w:sz w:val="24"/>
          <w:szCs w:val="24"/>
        </w:rPr>
        <w:t xml:space="preserve"> </w:t>
      </w:r>
    </w:p>
    <w:p w:rsidR="00B95AF0" w:rsidRDefault="00B95AF0" w:rsidP="00B95AF0">
      <w:pPr>
        <w:tabs>
          <w:tab w:val="left" w:pos="3828"/>
        </w:tabs>
        <w:spacing w:line="240" w:lineRule="exact"/>
        <w:ind w:right="17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к </w:t>
      </w:r>
      <w:r w:rsidRPr="000B3A6C">
        <w:rPr>
          <w:sz w:val="24"/>
          <w:szCs w:val="24"/>
        </w:rPr>
        <w:t xml:space="preserve">пояснительной записке к </w:t>
      </w:r>
      <w:r>
        <w:rPr>
          <w:sz w:val="24"/>
          <w:szCs w:val="24"/>
        </w:rPr>
        <w:t>проекту решения</w:t>
      </w:r>
    </w:p>
    <w:p w:rsidR="00B95AF0" w:rsidRDefault="00B95AF0" w:rsidP="00B95AF0">
      <w:pPr>
        <w:tabs>
          <w:tab w:val="left" w:pos="3828"/>
        </w:tabs>
        <w:spacing w:line="240" w:lineRule="exact"/>
        <w:ind w:right="17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Ставропольской городской Думы</w:t>
      </w:r>
    </w:p>
    <w:p w:rsidR="00B95AF0" w:rsidRPr="000B3A6C" w:rsidRDefault="00B95AF0" w:rsidP="00B95AF0">
      <w:pPr>
        <w:tabs>
          <w:tab w:val="left" w:pos="3828"/>
        </w:tabs>
        <w:spacing w:line="240" w:lineRule="exact"/>
        <w:ind w:right="17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«Об отчете </w:t>
      </w:r>
      <w:r w:rsidRPr="000B3A6C">
        <w:rPr>
          <w:sz w:val="24"/>
          <w:szCs w:val="24"/>
        </w:rPr>
        <w:t>об исполнении бюджета</w:t>
      </w:r>
      <w:r>
        <w:rPr>
          <w:sz w:val="24"/>
          <w:szCs w:val="24"/>
        </w:rPr>
        <w:t xml:space="preserve"> города</w:t>
      </w:r>
    </w:p>
    <w:p w:rsidR="00B95AF0" w:rsidRDefault="00B95AF0" w:rsidP="00B95AF0">
      <w:pPr>
        <w:tabs>
          <w:tab w:val="left" w:pos="3828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Ставрополя </w:t>
      </w:r>
      <w:r w:rsidRPr="000B3A6C">
        <w:rPr>
          <w:sz w:val="24"/>
          <w:szCs w:val="24"/>
        </w:rPr>
        <w:t>за 20</w:t>
      </w:r>
      <w:r w:rsidR="00435721">
        <w:rPr>
          <w:sz w:val="24"/>
          <w:szCs w:val="24"/>
        </w:rPr>
        <w:t>20</w:t>
      </w:r>
      <w:r w:rsidRPr="000B3A6C">
        <w:rPr>
          <w:sz w:val="24"/>
          <w:szCs w:val="24"/>
        </w:rPr>
        <w:t xml:space="preserve"> год</w:t>
      </w:r>
      <w:r>
        <w:rPr>
          <w:sz w:val="24"/>
          <w:szCs w:val="24"/>
        </w:rPr>
        <w:t>»</w:t>
      </w:r>
    </w:p>
    <w:p w:rsidR="00B95AF0" w:rsidRPr="00BA77D8" w:rsidRDefault="00B95AF0" w:rsidP="00B95AF0"/>
    <w:p w:rsidR="004B168D" w:rsidRDefault="004B168D" w:rsidP="00332AE4">
      <w:pPr>
        <w:pStyle w:val="1"/>
        <w:jc w:val="center"/>
        <w:rPr>
          <w:b w:val="0"/>
          <w:szCs w:val="28"/>
        </w:rPr>
      </w:pPr>
    </w:p>
    <w:p w:rsidR="00332AE4" w:rsidRPr="00B248C5" w:rsidRDefault="00332AE4" w:rsidP="00332AE4">
      <w:pPr>
        <w:pStyle w:val="1"/>
        <w:jc w:val="center"/>
        <w:rPr>
          <w:b w:val="0"/>
          <w:szCs w:val="28"/>
        </w:rPr>
      </w:pPr>
      <w:r w:rsidRPr="00B248C5">
        <w:rPr>
          <w:b w:val="0"/>
          <w:szCs w:val="28"/>
        </w:rPr>
        <w:t>Отчет</w:t>
      </w:r>
    </w:p>
    <w:p w:rsidR="00332AE4" w:rsidRPr="00B248C5" w:rsidRDefault="00332AE4" w:rsidP="00332AE4">
      <w:pPr>
        <w:pStyle w:val="1"/>
        <w:jc w:val="center"/>
        <w:rPr>
          <w:b w:val="0"/>
          <w:szCs w:val="28"/>
        </w:rPr>
      </w:pPr>
      <w:r w:rsidRPr="00B248C5">
        <w:rPr>
          <w:b w:val="0"/>
          <w:szCs w:val="28"/>
        </w:rPr>
        <w:t>о муниципальных заимствованиях по видам заимствований</w:t>
      </w:r>
    </w:p>
    <w:p w:rsidR="00807D0A" w:rsidRDefault="00D24BFB" w:rsidP="007752D3">
      <w:pPr>
        <w:ind w:left="-284"/>
        <w:jc w:val="center"/>
        <w:rPr>
          <w:szCs w:val="28"/>
        </w:rPr>
      </w:pPr>
      <w:r>
        <w:rPr>
          <w:szCs w:val="28"/>
        </w:rPr>
        <w:t xml:space="preserve">за </w:t>
      </w:r>
      <w:r w:rsidR="00332AE4" w:rsidRPr="00D24BFB">
        <w:rPr>
          <w:szCs w:val="28"/>
        </w:rPr>
        <w:t>20</w:t>
      </w:r>
      <w:r w:rsidR="00435721">
        <w:rPr>
          <w:szCs w:val="28"/>
        </w:rPr>
        <w:t>20</w:t>
      </w:r>
      <w:r w:rsidR="00332AE4" w:rsidRPr="00D24BFB">
        <w:rPr>
          <w:szCs w:val="28"/>
        </w:rPr>
        <w:t xml:space="preserve"> год</w:t>
      </w:r>
    </w:p>
    <w:p w:rsidR="00332AE4" w:rsidRPr="007752D3" w:rsidRDefault="00807D0A" w:rsidP="00807D0A">
      <w:pPr>
        <w:ind w:right="-144"/>
        <w:rPr>
          <w:sz w:val="24"/>
          <w:szCs w:val="24"/>
        </w:rPr>
      </w:pPr>
      <w:r w:rsidRPr="007752D3">
        <w:rPr>
          <w:sz w:val="24"/>
          <w:szCs w:val="24"/>
        </w:rPr>
        <w:t xml:space="preserve">       </w:t>
      </w:r>
      <w:r w:rsidR="00332AE4" w:rsidRPr="007752D3">
        <w:rPr>
          <w:sz w:val="24"/>
          <w:szCs w:val="24"/>
        </w:rPr>
        <w:t xml:space="preserve">                                                                                         </w:t>
      </w:r>
      <w:r w:rsidRPr="007752D3">
        <w:rPr>
          <w:sz w:val="24"/>
          <w:szCs w:val="24"/>
        </w:rPr>
        <w:t xml:space="preserve">      </w:t>
      </w:r>
      <w:r w:rsidR="002A7157" w:rsidRPr="007752D3">
        <w:rPr>
          <w:sz w:val="24"/>
          <w:szCs w:val="24"/>
        </w:rPr>
        <w:t xml:space="preserve"> </w:t>
      </w:r>
      <w:r w:rsidRPr="007752D3">
        <w:rPr>
          <w:sz w:val="24"/>
          <w:szCs w:val="24"/>
        </w:rPr>
        <w:t xml:space="preserve"> </w:t>
      </w:r>
      <w:r w:rsidR="00332AE4" w:rsidRPr="007752D3">
        <w:rPr>
          <w:sz w:val="24"/>
          <w:szCs w:val="24"/>
        </w:rPr>
        <w:t xml:space="preserve">    </w:t>
      </w:r>
      <w:r w:rsidR="007752D3">
        <w:rPr>
          <w:sz w:val="24"/>
          <w:szCs w:val="24"/>
        </w:rPr>
        <w:t xml:space="preserve">                      </w:t>
      </w:r>
      <w:r w:rsidR="00332AE4" w:rsidRPr="007752D3">
        <w:rPr>
          <w:sz w:val="24"/>
          <w:szCs w:val="24"/>
        </w:rPr>
        <w:t xml:space="preserve">         </w:t>
      </w:r>
      <w:r w:rsidR="00916143" w:rsidRPr="007752D3">
        <w:rPr>
          <w:sz w:val="24"/>
          <w:szCs w:val="24"/>
        </w:rPr>
        <w:t>(</w:t>
      </w:r>
      <w:r w:rsidR="00332AE4" w:rsidRPr="007752D3">
        <w:rPr>
          <w:sz w:val="24"/>
          <w:szCs w:val="24"/>
        </w:rPr>
        <w:t>тыс. руб</w:t>
      </w:r>
      <w:r w:rsidRPr="007752D3">
        <w:rPr>
          <w:sz w:val="24"/>
          <w:szCs w:val="24"/>
        </w:rPr>
        <w:t>.</w:t>
      </w:r>
      <w:r w:rsidR="00916143" w:rsidRPr="007752D3">
        <w:rPr>
          <w:sz w:val="24"/>
          <w:szCs w:val="24"/>
        </w:rPr>
        <w:t>)</w:t>
      </w:r>
    </w:p>
    <w:tbl>
      <w:tblPr>
        <w:tblW w:w="1006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268"/>
        <w:gridCol w:w="1701"/>
        <w:gridCol w:w="1985"/>
        <w:gridCol w:w="1701"/>
        <w:gridCol w:w="1700"/>
      </w:tblGrid>
      <w:tr w:rsidR="00332AE4" w:rsidRPr="00B248C5" w:rsidTr="00BB084D">
        <w:tc>
          <w:tcPr>
            <w:tcW w:w="709" w:type="dxa"/>
            <w:shd w:val="clear" w:color="auto" w:fill="FFFFFF"/>
          </w:tcPr>
          <w:p w:rsidR="00332AE4" w:rsidRPr="00B248C5" w:rsidRDefault="00332AE4" w:rsidP="00332AE4">
            <w:pPr>
              <w:jc w:val="center"/>
              <w:rPr>
                <w:szCs w:val="28"/>
                <w:shd w:val="clear" w:color="auto" w:fill="FFFFFF"/>
              </w:rPr>
            </w:pPr>
            <w:r w:rsidRPr="00B248C5">
              <w:rPr>
                <w:szCs w:val="28"/>
                <w:shd w:val="clear" w:color="auto" w:fill="FFFFFF"/>
              </w:rPr>
              <w:t>№ п/п</w:t>
            </w:r>
          </w:p>
        </w:tc>
        <w:tc>
          <w:tcPr>
            <w:tcW w:w="2268" w:type="dxa"/>
            <w:shd w:val="clear" w:color="auto" w:fill="FFFFFF"/>
          </w:tcPr>
          <w:p w:rsidR="00332AE4" w:rsidRPr="00B248C5" w:rsidRDefault="00332AE4" w:rsidP="00332AE4">
            <w:pPr>
              <w:jc w:val="center"/>
              <w:rPr>
                <w:szCs w:val="28"/>
                <w:shd w:val="clear" w:color="auto" w:fill="FFFFFF"/>
              </w:rPr>
            </w:pPr>
            <w:r w:rsidRPr="00B248C5">
              <w:rPr>
                <w:szCs w:val="28"/>
                <w:shd w:val="clear" w:color="auto" w:fill="FFFFFF"/>
              </w:rPr>
              <w:t xml:space="preserve">Вид </w:t>
            </w:r>
          </w:p>
          <w:p w:rsidR="00332AE4" w:rsidRPr="00B248C5" w:rsidRDefault="00332AE4" w:rsidP="00332AE4">
            <w:pPr>
              <w:jc w:val="center"/>
              <w:rPr>
                <w:szCs w:val="28"/>
                <w:shd w:val="clear" w:color="auto" w:fill="FFFFFF"/>
              </w:rPr>
            </w:pPr>
            <w:r w:rsidRPr="00B248C5">
              <w:rPr>
                <w:szCs w:val="28"/>
                <w:shd w:val="clear" w:color="auto" w:fill="FFFFFF"/>
              </w:rPr>
              <w:t>заимствовани</w:t>
            </w:r>
            <w:r w:rsidR="003609FD">
              <w:rPr>
                <w:szCs w:val="28"/>
                <w:shd w:val="clear" w:color="auto" w:fill="FFFFFF"/>
              </w:rPr>
              <w:t>я</w:t>
            </w:r>
          </w:p>
          <w:p w:rsidR="00332AE4" w:rsidRPr="00B248C5" w:rsidRDefault="00332AE4" w:rsidP="00332AE4">
            <w:pPr>
              <w:jc w:val="center"/>
              <w:rPr>
                <w:szCs w:val="28"/>
                <w:shd w:val="clear" w:color="auto" w:fill="FFFFFF"/>
              </w:rPr>
            </w:pPr>
          </w:p>
        </w:tc>
        <w:tc>
          <w:tcPr>
            <w:tcW w:w="1701" w:type="dxa"/>
            <w:shd w:val="clear" w:color="auto" w:fill="FFFFFF"/>
          </w:tcPr>
          <w:p w:rsidR="00332AE4" w:rsidRPr="00B248C5" w:rsidRDefault="00332AE4" w:rsidP="00435721">
            <w:pPr>
              <w:jc w:val="center"/>
              <w:rPr>
                <w:szCs w:val="28"/>
                <w:shd w:val="clear" w:color="auto" w:fill="FFFFFF"/>
              </w:rPr>
            </w:pPr>
            <w:r w:rsidRPr="00B248C5">
              <w:rPr>
                <w:szCs w:val="28"/>
                <w:shd w:val="clear" w:color="auto" w:fill="FFFFFF"/>
              </w:rPr>
              <w:t>Остаток на 01.01.20</w:t>
            </w:r>
            <w:r w:rsidR="00435721">
              <w:rPr>
                <w:szCs w:val="28"/>
                <w:shd w:val="clear" w:color="auto" w:fill="FFFFFF"/>
              </w:rPr>
              <w:t>20</w:t>
            </w:r>
          </w:p>
        </w:tc>
        <w:tc>
          <w:tcPr>
            <w:tcW w:w="1985" w:type="dxa"/>
            <w:shd w:val="clear" w:color="auto" w:fill="FFFFFF"/>
          </w:tcPr>
          <w:p w:rsidR="00D24BFB" w:rsidRDefault="00D24BFB" w:rsidP="00D24BFB">
            <w:pPr>
              <w:ind w:left="-284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 xml:space="preserve">   </w:t>
            </w:r>
            <w:r w:rsidR="00332AE4" w:rsidRPr="00B248C5">
              <w:rPr>
                <w:szCs w:val="28"/>
                <w:shd w:val="clear" w:color="auto" w:fill="FFFFFF"/>
              </w:rPr>
              <w:t>Привлечено</w:t>
            </w:r>
          </w:p>
          <w:p w:rsidR="00332AE4" w:rsidRPr="00B248C5" w:rsidRDefault="00D24BFB" w:rsidP="00435721">
            <w:pPr>
              <w:ind w:left="-284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 xml:space="preserve">  </w:t>
            </w:r>
            <w:r>
              <w:rPr>
                <w:szCs w:val="28"/>
              </w:rPr>
              <w:t xml:space="preserve">за </w:t>
            </w:r>
            <w:r w:rsidRPr="00977913">
              <w:rPr>
                <w:szCs w:val="28"/>
              </w:rPr>
              <w:t>20</w:t>
            </w:r>
            <w:r w:rsidR="00435721">
              <w:rPr>
                <w:szCs w:val="28"/>
              </w:rPr>
              <w:t>20</w:t>
            </w:r>
            <w:r w:rsidRPr="00977913">
              <w:rPr>
                <w:szCs w:val="28"/>
              </w:rPr>
              <w:t xml:space="preserve"> год</w:t>
            </w:r>
          </w:p>
        </w:tc>
        <w:tc>
          <w:tcPr>
            <w:tcW w:w="1701" w:type="dxa"/>
            <w:shd w:val="clear" w:color="auto" w:fill="FFFFFF"/>
          </w:tcPr>
          <w:p w:rsidR="00332AE4" w:rsidRPr="00B248C5" w:rsidRDefault="00332AE4" w:rsidP="00332AE4">
            <w:pPr>
              <w:jc w:val="center"/>
              <w:rPr>
                <w:szCs w:val="28"/>
                <w:shd w:val="clear" w:color="auto" w:fill="FFFFFF"/>
              </w:rPr>
            </w:pPr>
            <w:r w:rsidRPr="00B248C5">
              <w:rPr>
                <w:szCs w:val="28"/>
                <w:shd w:val="clear" w:color="auto" w:fill="FFFFFF"/>
              </w:rPr>
              <w:t xml:space="preserve">Погашено </w:t>
            </w:r>
          </w:p>
          <w:p w:rsidR="00332AE4" w:rsidRPr="00B248C5" w:rsidRDefault="00691B75" w:rsidP="00435721">
            <w:pPr>
              <w:ind w:left="-284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</w:rPr>
              <w:t xml:space="preserve"> </w:t>
            </w:r>
            <w:r w:rsidR="002F601F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="00D24BFB">
              <w:rPr>
                <w:szCs w:val="28"/>
              </w:rPr>
              <w:t xml:space="preserve">за </w:t>
            </w:r>
            <w:r w:rsidR="00D24BFB" w:rsidRPr="00977913">
              <w:rPr>
                <w:szCs w:val="28"/>
              </w:rPr>
              <w:t>20</w:t>
            </w:r>
            <w:r w:rsidR="00435721">
              <w:rPr>
                <w:szCs w:val="28"/>
              </w:rPr>
              <w:t>20</w:t>
            </w:r>
            <w:r w:rsidR="00D24BFB" w:rsidRPr="00977913">
              <w:rPr>
                <w:szCs w:val="28"/>
              </w:rPr>
              <w:t xml:space="preserve"> год</w:t>
            </w:r>
          </w:p>
        </w:tc>
        <w:tc>
          <w:tcPr>
            <w:tcW w:w="1700" w:type="dxa"/>
            <w:shd w:val="clear" w:color="auto" w:fill="FFFFFF"/>
          </w:tcPr>
          <w:p w:rsidR="00332AE4" w:rsidRPr="00B248C5" w:rsidRDefault="004B168D" w:rsidP="00332AE4">
            <w:pPr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 xml:space="preserve">Остаток на </w:t>
            </w:r>
            <w:r w:rsidR="00332AE4" w:rsidRPr="00B248C5">
              <w:rPr>
                <w:szCs w:val="28"/>
                <w:shd w:val="clear" w:color="auto" w:fill="FFFFFF"/>
              </w:rPr>
              <w:t>01.</w:t>
            </w:r>
            <w:r w:rsidR="002F601F">
              <w:rPr>
                <w:szCs w:val="28"/>
                <w:shd w:val="clear" w:color="auto" w:fill="FFFFFF"/>
              </w:rPr>
              <w:t>01.</w:t>
            </w:r>
            <w:r w:rsidR="00332AE4" w:rsidRPr="00B248C5">
              <w:rPr>
                <w:szCs w:val="28"/>
                <w:shd w:val="clear" w:color="auto" w:fill="FFFFFF"/>
              </w:rPr>
              <w:t>20</w:t>
            </w:r>
            <w:r w:rsidR="00992546">
              <w:rPr>
                <w:szCs w:val="28"/>
                <w:shd w:val="clear" w:color="auto" w:fill="FFFFFF"/>
              </w:rPr>
              <w:t>2</w:t>
            </w:r>
            <w:r w:rsidR="00435721">
              <w:rPr>
                <w:szCs w:val="28"/>
                <w:shd w:val="clear" w:color="auto" w:fill="FFFFFF"/>
              </w:rPr>
              <w:t>1</w:t>
            </w:r>
          </w:p>
          <w:p w:rsidR="00332AE4" w:rsidRPr="00B248C5" w:rsidRDefault="00332AE4" w:rsidP="00332AE4">
            <w:pPr>
              <w:jc w:val="center"/>
              <w:rPr>
                <w:szCs w:val="28"/>
                <w:shd w:val="clear" w:color="auto" w:fill="FFFFFF"/>
              </w:rPr>
            </w:pPr>
          </w:p>
        </w:tc>
      </w:tr>
      <w:tr w:rsidR="00332AE4" w:rsidRPr="00B248C5" w:rsidTr="00BB084D">
        <w:trPr>
          <w:trHeight w:val="426"/>
        </w:trPr>
        <w:tc>
          <w:tcPr>
            <w:tcW w:w="709" w:type="dxa"/>
            <w:tcBorders>
              <w:bottom w:val="nil"/>
            </w:tcBorders>
          </w:tcPr>
          <w:p w:rsidR="00332AE4" w:rsidRPr="000D0B63" w:rsidRDefault="00332AE4" w:rsidP="003609FD">
            <w:pPr>
              <w:rPr>
                <w:szCs w:val="28"/>
              </w:rPr>
            </w:pPr>
            <w:r w:rsidRPr="000D0B63">
              <w:rPr>
                <w:szCs w:val="28"/>
              </w:rPr>
              <w:t>1</w:t>
            </w:r>
            <w:r w:rsidR="003609FD">
              <w:rPr>
                <w:szCs w:val="28"/>
              </w:rPr>
              <w:t>.</w:t>
            </w:r>
          </w:p>
        </w:tc>
        <w:tc>
          <w:tcPr>
            <w:tcW w:w="2268" w:type="dxa"/>
            <w:tcBorders>
              <w:bottom w:val="nil"/>
            </w:tcBorders>
          </w:tcPr>
          <w:p w:rsidR="00332AE4" w:rsidRPr="000D0B63" w:rsidRDefault="00332AE4" w:rsidP="00AF173B">
            <w:pPr>
              <w:rPr>
                <w:szCs w:val="28"/>
              </w:rPr>
            </w:pPr>
            <w:r w:rsidRPr="000D0B63">
              <w:rPr>
                <w:szCs w:val="28"/>
              </w:rPr>
              <w:t xml:space="preserve">Муниципальные займы, осуществляемые путем выпуска ценных бумаг </w:t>
            </w:r>
          </w:p>
        </w:tc>
        <w:tc>
          <w:tcPr>
            <w:tcW w:w="1701" w:type="dxa"/>
            <w:tcBorders>
              <w:bottom w:val="nil"/>
            </w:tcBorders>
          </w:tcPr>
          <w:p w:rsidR="00332AE4" w:rsidRPr="00E33640" w:rsidRDefault="00332AE4" w:rsidP="00E33640">
            <w:pPr>
              <w:jc w:val="right"/>
              <w:rPr>
                <w:szCs w:val="28"/>
              </w:rPr>
            </w:pPr>
            <w:r w:rsidRPr="00E33640">
              <w:rPr>
                <w:szCs w:val="28"/>
              </w:rPr>
              <w:t>0,00</w:t>
            </w:r>
          </w:p>
        </w:tc>
        <w:tc>
          <w:tcPr>
            <w:tcW w:w="1985" w:type="dxa"/>
            <w:tcBorders>
              <w:bottom w:val="nil"/>
            </w:tcBorders>
          </w:tcPr>
          <w:p w:rsidR="00332AE4" w:rsidRPr="00E33640" w:rsidRDefault="00332AE4" w:rsidP="00E33640">
            <w:pPr>
              <w:jc w:val="right"/>
              <w:rPr>
                <w:szCs w:val="28"/>
              </w:rPr>
            </w:pPr>
            <w:r w:rsidRPr="00E33640">
              <w:rPr>
                <w:szCs w:val="28"/>
              </w:rPr>
              <w:t>0,00</w:t>
            </w:r>
          </w:p>
          <w:p w:rsidR="00332AE4" w:rsidRPr="00E33640" w:rsidRDefault="00332AE4" w:rsidP="00E33640">
            <w:pPr>
              <w:jc w:val="right"/>
              <w:rPr>
                <w:szCs w:val="28"/>
              </w:rPr>
            </w:pPr>
            <w:r w:rsidRPr="00E33640">
              <w:rPr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bottom w:val="nil"/>
            </w:tcBorders>
          </w:tcPr>
          <w:p w:rsidR="00332AE4" w:rsidRPr="00E33640" w:rsidRDefault="00332AE4" w:rsidP="00E33640">
            <w:pPr>
              <w:jc w:val="right"/>
              <w:rPr>
                <w:szCs w:val="28"/>
              </w:rPr>
            </w:pPr>
            <w:r w:rsidRPr="00E33640">
              <w:rPr>
                <w:szCs w:val="28"/>
              </w:rPr>
              <w:t>0,00</w:t>
            </w:r>
          </w:p>
        </w:tc>
        <w:tc>
          <w:tcPr>
            <w:tcW w:w="1700" w:type="dxa"/>
            <w:tcBorders>
              <w:bottom w:val="nil"/>
            </w:tcBorders>
          </w:tcPr>
          <w:p w:rsidR="00332AE4" w:rsidRPr="00E33640" w:rsidRDefault="00332AE4" w:rsidP="00E33640">
            <w:pPr>
              <w:jc w:val="right"/>
              <w:rPr>
                <w:szCs w:val="28"/>
              </w:rPr>
            </w:pPr>
            <w:r w:rsidRPr="00E33640">
              <w:rPr>
                <w:szCs w:val="28"/>
              </w:rPr>
              <w:t>0,00</w:t>
            </w:r>
          </w:p>
        </w:tc>
      </w:tr>
      <w:tr w:rsidR="0068212A" w:rsidRPr="00B248C5" w:rsidTr="00BB084D">
        <w:tc>
          <w:tcPr>
            <w:tcW w:w="709" w:type="dxa"/>
          </w:tcPr>
          <w:p w:rsidR="0068212A" w:rsidRPr="000D0B63" w:rsidRDefault="0068212A" w:rsidP="003609FD">
            <w:pPr>
              <w:rPr>
                <w:szCs w:val="28"/>
              </w:rPr>
            </w:pPr>
            <w:r w:rsidRPr="000D0B63">
              <w:rPr>
                <w:szCs w:val="28"/>
              </w:rPr>
              <w:t>2</w:t>
            </w:r>
            <w:r>
              <w:rPr>
                <w:szCs w:val="28"/>
              </w:rPr>
              <w:t>.</w:t>
            </w:r>
          </w:p>
        </w:tc>
        <w:tc>
          <w:tcPr>
            <w:tcW w:w="2268" w:type="dxa"/>
          </w:tcPr>
          <w:p w:rsidR="0068212A" w:rsidRPr="000D0B63" w:rsidRDefault="0068212A" w:rsidP="00AF173B">
            <w:pPr>
              <w:rPr>
                <w:szCs w:val="28"/>
              </w:rPr>
            </w:pPr>
            <w:r w:rsidRPr="000D0B63">
              <w:rPr>
                <w:szCs w:val="28"/>
              </w:rPr>
              <w:t xml:space="preserve">Кредиты, </w:t>
            </w:r>
            <w:r>
              <w:rPr>
                <w:szCs w:val="28"/>
              </w:rPr>
              <w:t>полученные</w:t>
            </w:r>
            <w:r w:rsidRPr="000D0B63">
              <w:rPr>
                <w:szCs w:val="28"/>
              </w:rPr>
              <w:t xml:space="preserve"> от кредитных организаций</w:t>
            </w:r>
          </w:p>
        </w:tc>
        <w:tc>
          <w:tcPr>
            <w:tcW w:w="1701" w:type="dxa"/>
          </w:tcPr>
          <w:p w:rsidR="0068212A" w:rsidRPr="00E33640" w:rsidRDefault="00233315" w:rsidP="00E33640">
            <w:pPr>
              <w:jc w:val="right"/>
              <w:rPr>
                <w:szCs w:val="28"/>
                <w:shd w:val="clear" w:color="auto" w:fill="FFFFFF"/>
              </w:rPr>
            </w:pPr>
            <w:r w:rsidRPr="00E33640">
              <w:rPr>
                <w:szCs w:val="28"/>
              </w:rPr>
              <w:t>2 124 377,74</w:t>
            </w:r>
          </w:p>
        </w:tc>
        <w:tc>
          <w:tcPr>
            <w:tcW w:w="1985" w:type="dxa"/>
          </w:tcPr>
          <w:p w:rsidR="0068212A" w:rsidRPr="00E33640" w:rsidRDefault="00233315" w:rsidP="00E3364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5 523 585,51</w:t>
            </w:r>
          </w:p>
        </w:tc>
        <w:tc>
          <w:tcPr>
            <w:tcW w:w="1701" w:type="dxa"/>
          </w:tcPr>
          <w:p w:rsidR="0068212A" w:rsidRPr="00E33640" w:rsidRDefault="00233315" w:rsidP="00E3364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5 525 377,74</w:t>
            </w:r>
          </w:p>
        </w:tc>
        <w:tc>
          <w:tcPr>
            <w:tcW w:w="1700" w:type="dxa"/>
          </w:tcPr>
          <w:p w:rsidR="0068212A" w:rsidRPr="00E33640" w:rsidRDefault="0068212A" w:rsidP="00233315">
            <w:pPr>
              <w:jc w:val="right"/>
              <w:rPr>
                <w:szCs w:val="28"/>
              </w:rPr>
            </w:pPr>
            <w:r w:rsidRPr="00E33640">
              <w:rPr>
                <w:szCs w:val="28"/>
              </w:rPr>
              <w:t>2</w:t>
            </w:r>
            <w:r w:rsidR="00233315">
              <w:rPr>
                <w:szCs w:val="28"/>
              </w:rPr>
              <w:t> </w:t>
            </w:r>
            <w:r w:rsidRPr="00E33640">
              <w:rPr>
                <w:szCs w:val="28"/>
              </w:rPr>
              <w:t>1</w:t>
            </w:r>
            <w:r w:rsidR="00233315">
              <w:rPr>
                <w:szCs w:val="28"/>
              </w:rPr>
              <w:t>22 585,51</w:t>
            </w:r>
          </w:p>
        </w:tc>
      </w:tr>
      <w:tr w:rsidR="00E33640" w:rsidRPr="00B248C5" w:rsidTr="00BB084D">
        <w:tc>
          <w:tcPr>
            <w:tcW w:w="709" w:type="dxa"/>
          </w:tcPr>
          <w:p w:rsidR="00E33640" w:rsidRPr="000D0B63" w:rsidRDefault="00E33640" w:rsidP="003609FD">
            <w:pPr>
              <w:rPr>
                <w:szCs w:val="28"/>
              </w:rPr>
            </w:pPr>
            <w:r w:rsidRPr="000D0B63">
              <w:rPr>
                <w:szCs w:val="28"/>
              </w:rPr>
              <w:t>3</w:t>
            </w:r>
            <w:r>
              <w:rPr>
                <w:szCs w:val="28"/>
              </w:rPr>
              <w:t>.</w:t>
            </w:r>
          </w:p>
        </w:tc>
        <w:tc>
          <w:tcPr>
            <w:tcW w:w="2268" w:type="dxa"/>
          </w:tcPr>
          <w:p w:rsidR="00E33640" w:rsidRPr="000D0B63" w:rsidRDefault="00E33640" w:rsidP="00AF173B">
            <w:pPr>
              <w:rPr>
                <w:szCs w:val="28"/>
              </w:rPr>
            </w:pPr>
            <w:r w:rsidRPr="000D0B63">
              <w:rPr>
                <w:szCs w:val="28"/>
              </w:rPr>
              <w:t xml:space="preserve">Кредиты, </w:t>
            </w:r>
            <w:r>
              <w:rPr>
                <w:szCs w:val="28"/>
              </w:rPr>
              <w:t>полученные</w:t>
            </w:r>
            <w:r w:rsidRPr="000D0B63">
              <w:rPr>
                <w:szCs w:val="28"/>
              </w:rPr>
              <w:t xml:space="preserve"> от других бюджетов бюджетной системы Российской Федерации</w:t>
            </w:r>
          </w:p>
        </w:tc>
        <w:tc>
          <w:tcPr>
            <w:tcW w:w="1701" w:type="dxa"/>
          </w:tcPr>
          <w:p w:rsidR="00E33640" w:rsidRPr="00E33640" w:rsidRDefault="00E33640" w:rsidP="00E33640">
            <w:pPr>
              <w:jc w:val="right"/>
              <w:rPr>
                <w:szCs w:val="28"/>
                <w:lang w:val="en-US"/>
              </w:rPr>
            </w:pPr>
            <w:r w:rsidRPr="00E33640">
              <w:rPr>
                <w:szCs w:val="28"/>
              </w:rPr>
              <w:t>0,00</w:t>
            </w:r>
          </w:p>
        </w:tc>
        <w:tc>
          <w:tcPr>
            <w:tcW w:w="1985" w:type="dxa"/>
          </w:tcPr>
          <w:p w:rsidR="00E33640" w:rsidRPr="00E33640" w:rsidRDefault="00233315" w:rsidP="00E3364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826 633,00</w:t>
            </w:r>
          </w:p>
          <w:p w:rsidR="00E33640" w:rsidRPr="00E33640" w:rsidRDefault="00E33640" w:rsidP="00E33640">
            <w:pPr>
              <w:jc w:val="right"/>
              <w:rPr>
                <w:szCs w:val="28"/>
              </w:rPr>
            </w:pPr>
          </w:p>
        </w:tc>
        <w:tc>
          <w:tcPr>
            <w:tcW w:w="1701" w:type="dxa"/>
          </w:tcPr>
          <w:p w:rsidR="00E33640" w:rsidRPr="00E33640" w:rsidRDefault="00233315" w:rsidP="00E3364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826 633,00</w:t>
            </w:r>
          </w:p>
          <w:p w:rsidR="00E33640" w:rsidRPr="00E33640" w:rsidRDefault="00E33640" w:rsidP="00E33640">
            <w:pPr>
              <w:jc w:val="right"/>
              <w:rPr>
                <w:szCs w:val="28"/>
              </w:rPr>
            </w:pPr>
          </w:p>
        </w:tc>
        <w:tc>
          <w:tcPr>
            <w:tcW w:w="1700" w:type="dxa"/>
          </w:tcPr>
          <w:p w:rsidR="00E33640" w:rsidRPr="00E33640" w:rsidRDefault="00E33640" w:rsidP="00E33640">
            <w:pPr>
              <w:jc w:val="right"/>
              <w:rPr>
                <w:szCs w:val="28"/>
                <w:lang w:val="en-US"/>
              </w:rPr>
            </w:pPr>
            <w:r w:rsidRPr="00E33640">
              <w:rPr>
                <w:szCs w:val="28"/>
              </w:rPr>
              <w:t>0,00</w:t>
            </w:r>
          </w:p>
        </w:tc>
      </w:tr>
      <w:tr w:rsidR="0068212A" w:rsidRPr="00B248C5" w:rsidTr="00233315">
        <w:trPr>
          <w:trHeight w:val="34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:rsidR="0068212A" w:rsidRPr="000863A2" w:rsidRDefault="0068212A" w:rsidP="00332AE4">
            <w:pPr>
              <w:jc w:val="center"/>
              <w:rPr>
                <w:szCs w:val="28"/>
                <w:shd w:val="clear" w:color="auto" w:fill="FFFFFF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/>
          </w:tcPr>
          <w:p w:rsidR="0068212A" w:rsidRPr="000863A2" w:rsidRDefault="0068212A" w:rsidP="00971EEC">
            <w:pPr>
              <w:rPr>
                <w:szCs w:val="28"/>
                <w:shd w:val="clear" w:color="auto" w:fill="FFFFFF"/>
              </w:rPr>
            </w:pPr>
            <w:r w:rsidRPr="000863A2">
              <w:rPr>
                <w:szCs w:val="28"/>
                <w:shd w:val="clear" w:color="auto" w:fill="FFFFFF"/>
              </w:rPr>
              <w:t>Всего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68212A" w:rsidRPr="00E33640" w:rsidRDefault="00233315" w:rsidP="00233315">
            <w:pPr>
              <w:jc w:val="right"/>
              <w:rPr>
                <w:szCs w:val="28"/>
                <w:shd w:val="clear" w:color="auto" w:fill="FFFFFF"/>
              </w:rPr>
            </w:pPr>
            <w:r>
              <w:rPr>
                <w:szCs w:val="28"/>
              </w:rPr>
              <w:t>2 124 377,74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/>
          </w:tcPr>
          <w:p w:rsidR="0068212A" w:rsidRPr="00E33640" w:rsidRDefault="00233315" w:rsidP="00E3364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6 350 218,51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68212A" w:rsidRPr="00E33640" w:rsidRDefault="00233315" w:rsidP="00E33640">
            <w:pPr>
              <w:jc w:val="right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>6 352 010,74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FF"/>
          </w:tcPr>
          <w:p w:rsidR="0068212A" w:rsidRPr="00E33640" w:rsidRDefault="00233315" w:rsidP="00E3364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2 122 585,51</w:t>
            </w:r>
          </w:p>
        </w:tc>
      </w:tr>
    </w:tbl>
    <w:p w:rsidR="00A35395" w:rsidRDefault="00A35395" w:rsidP="00332AE4">
      <w:pPr>
        <w:rPr>
          <w:szCs w:val="28"/>
        </w:rPr>
      </w:pPr>
    </w:p>
    <w:p w:rsidR="00E33640" w:rsidRDefault="00E33640" w:rsidP="00332AE4">
      <w:pPr>
        <w:rPr>
          <w:szCs w:val="28"/>
        </w:rPr>
      </w:pPr>
    </w:p>
    <w:p w:rsidR="00E33640" w:rsidRDefault="00E33640" w:rsidP="00332AE4">
      <w:pPr>
        <w:rPr>
          <w:szCs w:val="28"/>
        </w:rPr>
      </w:pPr>
    </w:p>
    <w:p w:rsidR="00435721" w:rsidRPr="007535DB" w:rsidRDefault="00435721" w:rsidP="00435721">
      <w:pPr>
        <w:pStyle w:val="a5"/>
        <w:spacing w:line="240" w:lineRule="exact"/>
        <w:ind w:left="-567"/>
        <w:contextualSpacing/>
        <w:rPr>
          <w:rFonts w:eastAsia="Calibri"/>
          <w:szCs w:val="28"/>
        </w:rPr>
      </w:pPr>
      <w:r>
        <w:rPr>
          <w:rFonts w:eastAsia="Calibri"/>
          <w:szCs w:val="28"/>
        </w:rPr>
        <w:t>За</w:t>
      </w:r>
      <w:r w:rsidRPr="007535DB">
        <w:rPr>
          <w:rFonts w:eastAsia="Calibri"/>
          <w:szCs w:val="28"/>
        </w:rPr>
        <w:t>местител</w:t>
      </w:r>
      <w:r>
        <w:rPr>
          <w:rFonts w:eastAsia="Calibri"/>
          <w:szCs w:val="28"/>
        </w:rPr>
        <w:t>ь</w:t>
      </w:r>
      <w:r w:rsidRPr="007535DB">
        <w:rPr>
          <w:rFonts w:eastAsia="Calibri"/>
          <w:szCs w:val="28"/>
        </w:rPr>
        <w:t xml:space="preserve"> главы администрации </w:t>
      </w:r>
    </w:p>
    <w:p w:rsidR="00435721" w:rsidRPr="007535DB" w:rsidRDefault="00435721" w:rsidP="00435721">
      <w:pPr>
        <w:pStyle w:val="a5"/>
        <w:spacing w:line="240" w:lineRule="exact"/>
        <w:ind w:left="-567"/>
        <w:contextualSpacing/>
        <w:rPr>
          <w:rFonts w:eastAsia="Calibri"/>
          <w:szCs w:val="28"/>
        </w:rPr>
      </w:pPr>
      <w:r w:rsidRPr="007535DB">
        <w:rPr>
          <w:rFonts w:eastAsia="Calibri"/>
          <w:szCs w:val="28"/>
        </w:rPr>
        <w:t>города Ставрополя, руководител</w:t>
      </w:r>
      <w:r>
        <w:rPr>
          <w:rFonts w:eastAsia="Calibri"/>
          <w:szCs w:val="28"/>
        </w:rPr>
        <w:t>ь</w:t>
      </w:r>
      <w:r w:rsidRPr="007535DB">
        <w:rPr>
          <w:rFonts w:eastAsia="Calibri"/>
          <w:szCs w:val="28"/>
        </w:rPr>
        <w:t xml:space="preserve"> </w:t>
      </w:r>
    </w:p>
    <w:p w:rsidR="00435721" w:rsidRPr="007535DB" w:rsidRDefault="00435721" w:rsidP="00435721">
      <w:pPr>
        <w:pStyle w:val="a5"/>
        <w:spacing w:line="240" w:lineRule="exact"/>
        <w:ind w:left="-567"/>
        <w:contextualSpacing/>
        <w:rPr>
          <w:rFonts w:eastAsia="Calibri"/>
          <w:szCs w:val="28"/>
        </w:rPr>
      </w:pPr>
      <w:r w:rsidRPr="007535DB">
        <w:rPr>
          <w:rFonts w:eastAsia="Calibri"/>
          <w:szCs w:val="28"/>
        </w:rPr>
        <w:t xml:space="preserve">комитета финансов и бюджета </w:t>
      </w:r>
    </w:p>
    <w:p w:rsidR="00435721" w:rsidRPr="007535DB" w:rsidRDefault="00435721" w:rsidP="00435721">
      <w:pPr>
        <w:pStyle w:val="a5"/>
        <w:spacing w:line="240" w:lineRule="exact"/>
        <w:ind w:left="-567"/>
        <w:contextualSpacing/>
        <w:rPr>
          <w:szCs w:val="28"/>
        </w:rPr>
      </w:pPr>
      <w:r w:rsidRPr="007535DB">
        <w:rPr>
          <w:rFonts w:eastAsia="Calibri"/>
          <w:szCs w:val="28"/>
        </w:rPr>
        <w:t xml:space="preserve">администрации города Ставрополя                         </w:t>
      </w:r>
      <w:r>
        <w:rPr>
          <w:rFonts w:eastAsia="Calibri"/>
          <w:szCs w:val="28"/>
        </w:rPr>
        <w:t xml:space="preserve">                       </w:t>
      </w:r>
      <w:r w:rsidRPr="007535DB">
        <w:rPr>
          <w:rFonts w:eastAsia="Calibri"/>
          <w:szCs w:val="28"/>
        </w:rPr>
        <w:t xml:space="preserve"> </w:t>
      </w:r>
      <w:r w:rsidRPr="007535DB">
        <w:rPr>
          <w:bCs/>
          <w:szCs w:val="28"/>
        </w:rPr>
        <w:t xml:space="preserve">   </w:t>
      </w:r>
      <w:r>
        <w:rPr>
          <w:bCs/>
          <w:szCs w:val="28"/>
        </w:rPr>
        <w:t>Н.А. Бондаренко</w:t>
      </w:r>
    </w:p>
    <w:p w:rsidR="00A35395" w:rsidRPr="00B248C5" w:rsidRDefault="00A35395" w:rsidP="00A35395">
      <w:pPr>
        <w:ind w:left="-567"/>
        <w:rPr>
          <w:szCs w:val="28"/>
        </w:rPr>
      </w:pPr>
    </w:p>
    <w:sectPr w:rsidR="00A35395" w:rsidRPr="00B248C5" w:rsidSect="00332AE4">
      <w:pgSz w:w="11906" w:h="16838"/>
      <w:pgMar w:top="1418" w:right="567" w:bottom="1134" w:left="1985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rawingGridHorizontalSpacing w:val="140"/>
  <w:displayHorizontalDrawingGridEvery w:val="0"/>
  <w:displayVerticalDrawingGridEvery w:val="0"/>
  <w:noPunctuationKerning/>
  <w:characterSpacingControl w:val="doNotCompress"/>
  <w:compat/>
  <w:rsids>
    <w:rsidRoot w:val="001D5319"/>
    <w:rsid w:val="00010CF2"/>
    <w:rsid w:val="00014226"/>
    <w:rsid w:val="000228A1"/>
    <w:rsid w:val="00035ABA"/>
    <w:rsid w:val="00037B09"/>
    <w:rsid w:val="00047419"/>
    <w:rsid w:val="00070B93"/>
    <w:rsid w:val="000863A2"/>
    <w:rsid w:val="000866F7"/>
    <w:rsid w:val="00095459"/>
    <w:rsid w:val="000A55A6"/>
    <w:rsid w:val="000B686D"/>
    <w:rsid w:val="000D0B63"/>
    <w:rsid w:val="000E0271"/>
    <w:rsid w:val="000E2FCE"/>
    <w:rsid w:val="000F6900"/>
    <w:rsid w:val="00106197"/>
    <w:rsid w:val="00114C42"/>
    <w:rsid w:val="00122D06"/>
    <w:rsid w:val="00130691"/>
    <w:rsid w:val="00140D0A"/>
    <w:rsid w:val="00142ABF"/>
    <w:rsid w:val="00151D80"/>
    <w:rsid w:val="001644B5"/>
    <w:rsid w:val="00185918"/>
    <w:rsid w:val="00186FF0"/>
    <w:rsid w:val="001A00F2"/>
    <w:rsid w:val="001A1DE0"/>
    <w:rsid w:val="001D5319"/>
    <w:rsid w:val="00201A75"/>
    <w:rsid w:val="002231AE"/>
    <w:rsid w:val="00233315"/>
    <w:rsid w:val="00287F64"/>
    <w:rsid w:val="00297B8A"/>
    <w:rsid w:val="002A6BC4"/>
    <w:rsid w:val="002A7157"/>
    <w:rsid w:val="002D07B5"/>
    <w:rsid w:val="002D1D56"/>
    <w:rsid w:val="002F601F"/>
    <w:rsid w:val="00332AE4"/>
    <w:rsid w:val="00336BE9"/>
    <w:rsid w:val="003609FD"/>
    <w:rsid w:val="00380136"/>
    <w:rsid w:val="003B35CD"/>
    <w:rsid w:val="003E53CD"/>
    <w:rsid w:val="003E7E0F"/>
    <w:rsid w:val="004013E6"/>
    <w:rsid w:val="004019D5"/>
    <w:rsid w:val="00401EFA"/>
    <w:rsid w:val="0041321D"/>
    <w:rsid w:val="00434FFD"/>
    <w:rsid w:val="00435721"/>
    <w:rsid w:val="00441207"/>
    <w:rsid w:val="00442FC3"/>
    <w:rsid w:val="004A3E6F"/>
    <w:rsid w:val="004B168D"/>
    <w:rsid w:val="004B64AF"/>
    <w:rsid w:val="004C3793"/>
    <w:rsid w:val="004D4842"/>
    <w:rsid w:val="004E0B87"/>
    <w:rsid w:val="004F665F"/>
    <w:rsid w:val="005364DC"/>
    <w:rsid w:val="00561DCA"/>
    <w:rsid w:val="005676AE"/>
    <w:rsid w:val="005C31D1"/>
    <w:rsid w:val="005C42F2"/>
    <w:rsid w:val="005E2358"/>
    <w:rsid w:val="005E27FB"/>
    <w:rsid w:val="00611D27"/>
    <w:rsid w:val="0061300A"/>
    <w:rsid w:val="0063659D"/>
    <w:rsid w:val="0068212A"/>
    <w:rsid w:val="0068648B"/>
    <w:rsid w:val="00691B75"/>
    <w:rsid w:val="006B7322"/>
    <w:rsid w:val="006D1A93"/>
    <w:rsid w:val="006E3176"/>
    <w:rsid w:val="00706BEE"/>
    <w:rsid w:val="00717CD8"/>
    <w:rsid w:val="00721943"/>
    <w:rsid w:val="00754BF5"/>
    <w:rsid w:val="00760027"/>
    <w:rsid w:val="007752D3"/>
    <w:rsid w:val="0077618A"/>
    <w:rsid w:val="00793A98"/>
    <w:rsid w:val="007A63EA"/>
    <w:rsid w:val="007B440B"/>
    <w:rsid w:val="007C2D39"/>
    <w:rsid w:val="007D24AA"/>
    <w:rsid w:val="00807D0A"/>
    <w:rsid w:val="00826CCD"/>
    <w:rsid w:val="008441C3"/>
    <w:rsid w:val="00861DAB"/>
    <w:rsid w:val="00862548"/>
    <w:rsid w:val="008715DA"/>
    <w:rsid w:val="008B6FF9"/>
    <w:rsid w:val="008C1440"/>
    <w:rsid w:val="008D3780"/>
    <w:rsid w:val="008E40B0"/>
    <w:rsid w:val="008F4EB0"/>
    <w:rsid w:val="008F5AAD"/>
    <w:rsid w:val="00900E18"/>
    <w:rsid w:val="00916143"/>
    <w:rsid w:val="009344C0"/>
    <w:rsid w:val="00944579"/>
    <w:rsid w:val="009671A1"/>
    <w:rsid w:val="00971EEC"/>
    <w:rsid w:val="00975520"/>
    <w:rsid w:val="00976550"/>
    <w:rsid w:val="00992546"/>
    <w:rsid w:val="009D6447"/>
    <w:rsid w:val="009D7BDE"/>
    <w:rsid w:val="009F1212"/>
    <w:rsid w:val="009F4CFD"/>
    <w:rsid w:val="00A17262"/>
    <w:rsid w:val="00A27D8F"/>
    <w:rsid w:val="00A33A81"/>
    <w:rsid w:val="00A35395"/>
    <w:rsid w:val="00A4761A"/>
    <w:rsid w:val="00A95378"/>
    <w:rsid w:val="00A96A75"/>
    <w:rsid w:val="00AA1713"/>
    <w:rsid w:val="00AC4948"/>
    <w:rsid w:val="00AF173B"/>
    <w:rsid w:val="00AF40D2"/>
    <w:rsid w:val="00AF633D"/>
    <w:rsid w:val="00B110E1"/>
    <w:rsid w:val="00B55111"/>
    <w:rsid w:val="00B7356F"/>
    <w:rsid w:val="00B87F57"/>
    <w:rsid w:val="00B912EC"/>
    <w:rsid w:val="00B95AF0"/>
    <w:rsid w:val="00BA0493"/>
    <w:rsid w:val="00BB084D"/>
    <w:rsid w:val="00BD3B39"/>
    <w:rsid w:val="00BE1ADA"/>
    <w:rsid w:val="00BE65F3"/>
    <w:rsid w:val="00BF4D47"/>
    <w:rsid w:val="00C165BB"/>
    <w:rsid w:val="00C22379"/>
    <w:rsid w:val="00C23540"/>
    <w:rsid w:val="00C24911"/>
    <w:rsid w:val="00C41BC7"/>
    <w:rsid w:val="00C61324"/>
    <w:rsid w:val="00C91286"/>
    <w:rsid w:val="00C94275"/>
    <w:rsid w:val="00CC72B9"/>
    <w:rsid w:val="00CD2937"/>
    <w:rsid w:val="00CD3C35"/>
    <w:rsid w:val="00CD6418"/>
    <w:rsid w:val="00D24577"/>
    <w:rsid w:val="00D24BFB"/>
    <w:rsid w:val="00D308F4"/>
    <w:rsid w:val="00D55169"/>
    <w:rsid w:val="00D67A5C"/>
    <w:rsid w:val="00DE1E32"/>
    <w:rsid w:val="00DE4771"/>
    <w:rsid w:val="00E07CFC"/>
    <w:rsid w:val="00E14B28"/>
    <w:rsid w:val="00E22C6C"/>
    <w:rsid w:val="00E26374"/>
    <w:rsid w:val="00E33640"/>
    <w:rsid w:val="00E51A07"/>
    <w:rsid w:val="00E62A1C"/>
    <w:rsid w:val="00E67DE9"/>
    <w:rsid w:val="00E760A4"/>
    <w:rsid w:val="00E80C88"/>
    <w:rsid w:val="00EA6901"/>
    <w:rsid w:val="00EB101F"/>
    <w:rsid w:val="00EB231C"/>
    <w:rsid w:val="00EB7C84"/>
    <w:rsid w:val="00EF45E2"/>
    <w:rsid w:val="00F17E1B"/>
    <w:rsid w:val="00F74033"/>
    <w:rsid w:val="00FA7B5F"/>
    <w:rsid w:val="00FE5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6374"/>
    <w:rPr>
      <w:sz w:val="28"/>
    </w:rPr>
  </w:style>
  <w:style w:type="paragraph" w:styleId="1">
    <w:name w:val="heading 1"/>
    <w:basedOn w:val="a"/>
    <w:next w:val="a"/>
    <w:link w:val="10"/>
    <w:qFormat/>
    <w:rsid w:val="00E26374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C24911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26374"/>
    <w:pPr>
      <w:jc w:val="center"/>
    </w:pPr>
    <w:rPr>
      <w:b/>
    </w:rPr>
  </w:style>
  <w:style w:type="paragraph" w:styleId="a4">
    <w:name w:val="Balloon Text"/>
    <w:basedOn w:val="a"/>
    <w:semiHidden/>
    <w:rsid w:val="00B7356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32AE4"/>
    <w:rPr>
      <w:b/>
      <w:sz w:val="28"/>
    </w:rPr>
  </w:style>
  <w:style w:type="paragraph" w:styleId="a5">
    <w:name w:val="Body Text Indent"/>
    <w:basedOn w:val="a"/>
    <w:link w:val="a6"/>
    <w:unhideWhenUsed/>
    <w:rsid w:val="00861DA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61DAB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структуре и движению мун. долга за 1 кв. 2002г.</vt:lpstr>
    </vt:vector>
  </TitlesOfParts>
  <Manager>Захаров Н. В.</Manager>
  <Company>Финансовое управление администрации города Ставрополя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структуре и движению мун. долга за 1 кв. 2002г.</dc:title>
  <dc:creator>Руденко Л. И.</dc:creator>
  <cp:lastModifiedBy>A.Nikitina</cp:lastModifiedBy>
  <cp:revision>2</cp:revision>
  <cp:lastPrinted>2020-03-16T13:38:00Z</cp:lastPrinted>
  <dcterms:created xsi:type="dcterms:W3CDTF">2021-03-19T12:05:00Z</dcterms:created>
  <dcterms:modified xsi:type="dcterms:W3CDTF">2021-03-19T12:05:00Z</dcterms:modified>
</cp:coreProperties>
</file>